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приказу МБУК ГДЦТ и К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«Крошка»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01 сентября 2020г. № 8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bCs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4"/>
          <w:szCs w:val="44"/>
        </w:rPr>
        <w:t>РЕКОМЕНДАЦИИ,</w:t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обязательные для соблюдения при осуществлении доступа работников и зрителей в учреждении, направленные на недопущение распространения новой короновирусной инфекции (2019-</w:t>
      </w:r>
      <w:r>
        <w:rPr>
          <w:b/>
          <w:bCs/>
          <w:sz w:val="40"/>
          <w:szCs w:val="40"/>
          <w:lang w:val="en-US"/>
        </w:rPr>
        <w:t>nCov</w:t>
      </w:r>
      <w:r>
        <w:rPr>
          <w:b/>
          <w:bCs/>
          <w:sz w:val="40"/>
          <w:szCs w:val="40"/>
        </w:rPr>
        <w:t>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lang w:val="ru-RU"/>
        </w:rPr>
        <w:t xml:space="preserve">1. В МБУК «Городской детский Центр театра и кино «Крошка» во исполнение Указа Главы Республики Мордовия от 17 марта 2020 г. № 78-УГ </w:t>
      </w:r>
      <w:bookmarkStart w:id="0" w:name="__DdeLink__180_2715278531"/>
      <w:r>
        <w:rPr>
          <w:b/>
          <w:bCs/>
          <w:lang w:val="ru-RU"/>
        </w:rPr>
        <w:t>«О введении на территории Республики Мордовия режима повышенной готовности и принятии дополнительных мер по защите населения от новой коронавирусной инфекции (</w:t>
      </w:r>
      <w:r>
        <w:rPr>
          <w:b/>
          <w:bCs/>
          <w:lang w:val="en-US"/>
        </w:rPr>
        <w:t>COVID - 19</w:t>
      </w:r>
      <w:r>
        <w:rPr>
          <w:b/>
          <w:bCs/>
          <w:lang w:val="ru-RU"/>
        </w:rPr>
        <w:t>)»</w:t>
      </w:r>
      <w:bookmarkEnd w:id="0"/>
      <w:r>
        <w:rPr>
          <w:b/>
          <w:bCs/>
          <w:lang w:val="ru-RU"/>
        </w:rPr>
        <w:t xml:space="preserve"> необходимо провести следующие  противоэпидемиологические мероприятия: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1) Организовать при входе в учреждение, в фойе, в кассе, в помещениях для приема пищи, санузлах места обработки рук.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2) Установить при входе в фойе дозатор с кожным антисептиком.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3) Установить перед входом коврик, обработанный антисептическим средством.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4) Нанести на поверхность полов в кассовом вестибюле, в фойе разметку с обозначением минимальной допустимой социальной дистанции 1, 5 метра.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5) Оборудовать кассу защитным экраном.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6) Обеспечить работника кассы постоянным запасом кожных антисептиков, перчаток и медицинских масок.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7) Организовать расположение рабочих столов для работников в кабинетах с групповым пребыванием таким образом, чтобы расстояние между ними составляло не менее 1,5 метров, либо оборудовать между ними защитные экраны.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8) Обеспечить постоянное наличие в учреждении пятидневного запаса средств индивидуальной защиты и кожных антисептиков.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9) Обеспечить сбор использованных респираторов, одноразовых масок и перчаток в специальные промаркированные контейнеры с двойными полиэтиленовыми мешками с последующей их утилизацией в конце рабочего дня в контейнеры для твердых бытовых отходов.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10) Перед возобновлением доступа зрителей и работников в учреждение провести генеральную уборку с обеззараживанием и влажной уборкой с применением дезинфицирующих средств, применяемых при вирусных инфекциях.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11) Генеральную уборку и в дальнейшем профилактическую дезинфекцию проводить 1 раз в неделю.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12)Обеспечить маркировку и использование уборочного инвентаря в соответствии с его функциональным назначением, а также проведение его обязательной дезинфекции после проведения уборки.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13)Ежедневно проводить  влажную  уборку с применением дезинфицирующих средств до открытия учреждения.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14) По возможности обеспечить в помещениях с постоянным прибыванием зрителей или работников проветривание не реже, чем каждые 2 часа.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15) Проинформировать всех работников, что при появлении первых симптомов респираторных заболеваний (кашель, насморк, слабость) и (или) при повышении температуры тела выше 37 С работнику необходимо оставаться дома, незамедлительно обратиться за диагностикой  и получением медицинской помощи и поставить в известность об этом администрацию учреждения. Администрации  учреждения необходимо вести учет таких работников, регулярно узнавать с помощью средств связи информацию об их состоянии. В случае выявления у работника наличия новой короновирусной инфекции </w:t>
      </w:r>
      <w:bookmarkStart w:id="1" w:name="__DdeLink__23_3769201869"/>
      <w:r>
        <w:rPr>
          <w:rFonts w:ascii="Times New Roman" w:hAnsi="Times New Roman"/>
          <w:sz w:val="28"/>
          <w:szCs w:val="28"/>
          <w:lang w:val="ru-RU"/>
        </w:rPr>
        <w:t>(2019-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>
        <w:rPr>
          <w:rFonts w:ascii="Times New Roman" w:hAnsi="Times New Roman"/>
          <w:sz w:val="28"/>
          <w:szCs w:val="28"/>
          <w:lang w:val="ru-RU"/>
        </w:rPr>
        <w:t>)</w:t>
      </w:r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учреждение обязано проинформировать об этом вышестоящие органы.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16) Провести обучение и инструктаж работников учреждения по вопросам предупреждения распространения новой коронавирусной инфекции (2019-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>
        <w:rPr>
          <w:rFonts w:ascii="Times New Roman" w:hAnsi="Times New Roman"/>
          <w:sz w:val="28"/>
          <w:szCs w:val="28"/>
          <w:lang w:val="ru-RU"/>
        </w:rPr>
        <w:t>), о правилах личной и общественной гигиены и необходимости их соблюдения в течение всего рабочего дня, режиме регулярного мытья рук с мылом, а так же их обработки кожными антисептиками и (или) дезинфицирующими салфетками; необходимости соблюдения минимальной допустимой социальной дистанции 1,5 метра между работниками и зрителями, кроме ситуаций, обусловленных их прямым рабочим взаимодействием; необходимости ношения перчаток, а также ношения респираторов или одноразовых масок при одновременном нахождении в помещении двух и более человек вне репетиционного процесса и вне сцены на спектаклях, кроме ситуаций, обусловленных приемом пищи или прямым рабочим воздействием; необходимости обработки рук и (или) перчаток антисептиками не реже, чем каждые 2 часа.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17) Учреждение обязано обеспечить вход в здание работников и зрителей только после контроля температуры тела с помощью бесконтактного термометра и визуального осмотра. В случае повышения у работника температуры тела более 37 С и (или) появления у него симптомов респираторных заболеваний (кашель, насморк, слабость) такой работник незамедлительно изолируется от других членов трудового коллектива и направляется с соблюдением мер предосторожности легковым автомобилем для диагностики и получения медицинской помощи. Не допускается прием пищи на рабочих местах, а также организация питания по типу «шведский стол». В случае необходимости прием пищи может быть организован только в специально отведенном помещении, оборудованном раковиной для мытья рук либо местом обработки рук. При приеме пищи работники должны соблюдать минимальную допустимую дистанцию 1,5 метра.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18) Обязать кассира, билетных контролеров и актеров осуществлять обработку рук дезинфицирующими средствами перед началом и после окончания работы. Проводить в интервалах регулярно дезинфекцию реквизита, «контактного» оборудования (микрофоны, стойки и др.), а между репетициями влажную уборку сценического пространства или репетиционного зала с применением дезинфицирующих средств, проветривание помещений. Проводить влажную уборку с применением дезинфицирующих средств вирулицидного действия со следующей регулярностью: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сценические пространства и репетиционные залы — после каждой репетиции;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подсобные помещения (гримерные, комнаты приема пищи, санузлы);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дверные ручки, другие «контактные» поверхности — каждый час.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19) Обеспечить информирование зрителей, в том числе разместив на информационных стендах при входе в учреждение и на ее сайте в сети Интернет, информацию о: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правилах личной и общественной гигиены и необходимости их соблюдения зрителями в течение всего пребывания в учреждении;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недопустимости посещения учреждения при температуре тела более 37 С и (или) при наличии симптомов респираторных заболеваний  (кашель, насморк, слабость);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необходимости ношения зрителями респираторов или одноразовых масок в помещениях;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необходимости соблюдения социального дистанцирования в театре: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социальной дистанции 1,5 метра между зрителями и работниками, кроме ситуаций, обусловленных их прямым рабочим взаимодействием;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социальной дистанции 1,5 метра между индивидуальными посетителями или семейными группами не более 5-ти человек (указанное ограничение не распространяется на многодетные семьи);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социальной дистанции в 2 посадочных места при рассадке индивидуальных зрителей или семейных групп не более 5-ти человек (указанное ограничение не распространяется на многодетные семьи).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20) Работники учреждения осуществляют контроль за соблюдением правил личной и общественной гигиены и социального дистанцирования. Лица, нарушающие указанные правила личной и общественной  гигиены, в учреждение не допускаются, а при нахождении в учреждении организации не обслуживаются.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21) При проведении показа спектаклей в зрительных залах количество зрителей не может превышать 50% от общей вместимости указанных мест. По возможности учреждение обеспечивает расстояние от сцены до первого ряда не менее 2-х метров.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22) Назначить правовым актом учреждения ответственное лицо для осуществления контроля за исполнением настоящих Рекомендаций.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LibreOffice/6.2.4.2$Windows_x86 LibreOffice_project/2412653d852ce75f65fbfa83fb7e7b669a126d64</Application>
  <Pages>4</Pages>
  <Words>934</Words>
  <Characters>6367</Characters>
  <CharactersWithSpaces>7621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2020-09-01T11:39:11Z</dcterms:created>
  <dc:creator/>
  <dc:description/>
  <dc:language>ru-RU</dc:language>
  <cp:lastModifiedBy/>
  <cp:lastPrinted>2020-09-02T11:46:53Z</cp:lastPrinted>
  <dcterms:modified xsi:type="dcterms:W3CDTF">2020-09-02T11:49:02Z</dcterms:modified>
  <cp:revision>6</cp:revision>
  <dc:subject/>
  <dc:title/>
</cp:coreProperties>
</file>